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91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jc w:val="center"/>
        <w:textAlignment w:val="auto"/>
        <w:rPr>
          <w:rFonts w:hint="eastAsia" w:ascii="Times New Roman" w:hAnsi="Times New Roman" w:eastAsia="方正大标宋简体" w:cs="方正大标宋简体"/>
          <w:sz w:val="44"/>
          <w:szCs w:val="44"/>
        </w:rPr>
      </w:pPr>
      <w:r>
        <w:rPr>
          <w:rFonts w:hint="eastAsia" w:ascii="Times New Roman" w:hAnsi="Times New Roman" w:eastAsia="方正大标宋简体" w:cs="方正大标宋简体"/>
          <w:sz w:val="44"/>
          <w:szCs w:val="44"/>
        </w:rPr>
        <w:t>智慧教育学院（计算机科学与技术学院）办公用品管理规定</w:t>
      </w:r>
    </w:p>
    <w:p w14:paraId="35723788">
      <w:pPr>
        <w:ind w:firstLine="640" w:firstLineChars="200"/>
        <w:rPr>
          <w:rFonts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为加强学院办公用品的管理，规范办公用品的采购、领用、使用等流程，提高办公用品的使用效率，降低办公成本，根据《江苏师范大学全面推进开源节流 着力提升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Cs w:val="32"/>
        </w:rPr>
        <w:t>办学质效实施意见》等文件精神，结合学院实际，特制定本规定。</w:t>
      </w:r>
    </w:p>
    <w:p w14:paraId="430EBEDF">
      <w:pPr>
        <w:ind w:firstLine="640" w:firstLineChars="200"/>
        <w:rPr>
          <w:rFonts w:hint="eastAsia"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一、办公用品的采购</w:t>
      </w:r>
    </w:p>
    <w:p w14:paraId="04D6C894">
      <w:pPr>
        <w:ind w:firstLine="640" w:firstLineChars="200"/>
        <w:rPr>
          <w:rFonts w:ascii="Times New Roman" w:hAnsi="Times New Roman" w:eastAsia="仿宋" w:cs="Times New Roman"/>
          <w:szCs w:val="32"/>
        </w:rPr>
      </w:pPr>
      <w:r>
        <w:rPr>
          <w:rFonts w:ascii="Times New Roman" w:hAnsi="Times New Roman" w:eastAsia="仿宋" w:cs="Times New Roman"/>
          <w:szCs w:val="32"/>
        </w:rPr>
        <w:t>各</w:t>
      </w:r>
      <w:r>
        <w:rPr>
          <w:rFonts w:hint="eastAsia" w:ascii="Times New Roman" w:hAnsi="Times New Roman" w:eastAsia="仿宋" w:cs="Times New Roman"/>
          <w:szCs w:val="32"/>
        </w:rPr>
        <w:t>系部</w:t>
      </w:r>
      <w:r>
        <w:rPr>
          <w:rFonts w:ascii="Times New Roman" w:hAnsi="Times New Roman" w:eastAsia="仿宋" w:cs="Times New Roman"/>
          <w:szCs w:val="32"/>
        </w:rPr>
        <w:t>根据实际工作需求，遵循“按需采购、经济实用”原则</w:t>
      </w:r>
      <w:r>
        <w:rPr>
          <w:rFonts w:hint="eastAsia" w:ascii="Times New Roman" w:hAnsi="Times New Roman" w:eastAsia="仿宋" w:cs="Times New Roman"/>
          <w:szCs w:val="32"/>
        </w:rPr>
        <w:t>，</w:t>
      </w:r>
      <w:r>
        <w:rPr>
          <w:rFonts w:ascii="Times New Roman" w:hAnsi="Times New Roman" w:eastAsia="仿宋" w:cs="Times New Roman"/>
          <w:szCs w:val="32"/>
        </w:rPr>
        <w:t>于每</w:t>
      </w:r>
      <w:r>
        <w:rPr>
          <w:rFonts w:hint="eastAsia" w:ascii="Times New Roman" w:hAnsi="Times New Roman" w:eastAsia="仿宋" w:cs="Times New Roman"/>
          <w:szCs w:val="32"/>
        </w:rPr>
        <w:t>学期末</w:t>
      </w:r>
      <w:r>
        <w:rPr>
          <w:rFonts w:ascii="Times New Roman" w:hAnsi="Times New Roman" w:eastAsia="仿宋" w:cs="Times New Roman"/>
          <w:szCs w:val="32"/>
        </w:rPr>
        <w:t>向学院办公室提交</w:t>
      </w:r>
      <w:r>
        <w:rPr>
          <w:rFonts w:hint="eastAsia" w:ascii="Times New Roman" w:hAnsi="Times New Roman" w:eastAsia="仿宋" w:cs="Times New Roman"/>
          <w:szCs w:val="32"/>
        </w:rPr>
        <w:t>下学期的</w:t>
      </w:r>
      <w:r>
        <w:rPr>
          <w:rFonts w:ascii="Times New Roman" w:hAnsi="Times New Roman" w:eastAsia="仿宋" w:cs="Times New Roman"/>
          <w:szCs w:val="32"/>
        </w:rPr>
        <w:t>办公用品采购计划表，详细列明所需办公用品的名称、规格、数量、用途等信息。学院办公室对</w:t>
      </w:r>
      <w:r>
        <w:rPr>
          <w:rFonts w:hint="eastAsia" w:ascii="Times New Roman" w:hAnsi="Times New Roman" w:eastAsia="仿宋" w:cs="Times New Roman"/>
          <w:szCs w:val="32"/>
        </w:rPr>
        <w:t>各系部</w:t>
      </w:r>
      <w:r>
        <w:rPr>
          <w:rFonts w:ascii="Times New Roman" w:hAnsi="Times New Roman" w:eastAsia="仿宋" w:cs="Times New Roman"/>
          <w:szCs w:val="32"/>
        </w:rPr>
        <w:t>提交的采购计划进行汇总、审核，结合库存情况进行统筹安排，制定学院整体的办公用品采购计划，并报学院领导审批。学院办公室指定专人负责办公用品的采购工作，采购人员应遵循“货比三家”的原则，</w:t>
      </w:r>
      <w:r>
        <w:rPr>
          <w:rFonts w:hint="eastAsia" w:ascii="Times New Roman" w:hAnsi="Times New Roman" w:eastAsia="仿宋" w:cs="Times New Roman"/>
          <w:szCs w:val="32"/>
        </w:rPr>
        <w:t>优先在校内超市采购。</w:t>
      </w:r>
    </w:p>
    <w:p w14:paraId="40443B26">
      <w:pPr>
        <w:pStyle w:val="4"/>
        <w:numPr>
          <w:ilvl w:val="0"/>
          <w:numId w:val="1"/>
        </w:numPr>
        <w:ind w:firstLineChars="0"/>
        <w:rPr>
          <w:rFonts w:hint="eastAsia"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办公用品的领用</w:t>
      </w:r>
    </w:p>
    <w:p w14:paraId="1D84BBDD">
      <w:pPr>
        <w:ind w:firstLine="640" w:firstLineChars="200"/>
        <w:rPr>
          <w:rFonts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办公用品的领用应遵循</w:t>
      </w:r>
      <w:r>
        <w:rPr>
          <w:rFonts w:ascii="Times New Roman" w:hAnsi="Times New Roman" w:eastAsia="仿宋" w:cs="Times New Roman"/>
          <w:szCs w:val="32"/>
        </w:rPr>
        <w:t>“</w:t>
      </w:r>
      <w:r>
        <w:rPr>
          <w:rFonts w:hint="eastAsia" w:ascii="Times New Roman" w:hAnsi="Times New Roman" w:eastAsia="仿宋" w:cs="Times New Roman"/>
          <w:szCs w:val="32"/>
        </w:rPr>
        <w:t>按需领用、合理使用、杜绝浪费</w:t>
      </w:r>
      <w:r>
        <w:rPr>
          <w:rFonts w:ascii="Times New Roman" w:hAnsi="Times New Roman" w:eastAsia="仿宋" w:cs="Times New Roman"/>
          <w:szCs w:val="32"/>
        </w:rPr>
        <w:t>”</w:t>
      </w:r>
      <w:r>
        <w:rPr>
          <w:rFonts w:hint="eastAsia" w:ascii="Times New Roman" w:hAnsi="Times New Roman" w:eastAsia="仿宋" w:cs="Times New Roman"/>
          <w:szCs w:val="32"/>
        </w:rPr>
        <w:t>的原则，各系部应根据实际工作需要进行领用，不得随意多领、滥用。</w:t>
      </w:r>
    </w:p>
    <w:p w14:paraId="6BB38BF3">
      <w:pPr>
        <w:pStyle w:val="4"/>
        <w:numPr>
          <w:ilvl w:val="0"/>
          <w:numId w:val="1"/>
        </w:numPr>
        <w:ind w:firstLineChars="0"/>
        <w:rPr>
          <w:rFonts w:hint="eastAsia"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办公用品的使用</w:t>
      </w:r>
    </w:p>
    <w:p w14:paraId="3B326C7C">
      <w:pPr>
        <w:widowControl/>
        <w:shd w:val="clear" w:color="auto" w:fill="FFFFFF"/>
        <w:ind w:firstLine="640" w:firstLineChars="200"/>
        <w:jc w:val="left"/>
        <w:textAlignment w:val="baseline"/>
        <w:rPr>
          <w:rFonts w:ascii="Times New Roman" w:hAnsi="Times New Roman" w:eastAsia="仿宋" w:cs="Segoe UI"/>
          <w:kern w:val="0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在使用办公用品时，应妥善保管和使用，避免人为损坏或丢失，如因个人原因造成办公用品损坏或丢失的，应按照相关规定进行赔偿</w:t>
      </w:r>
      <w:r>
        <w:rPr>
          <w:rFonts w:ascii="Times New Roman" w:hAnsi="Times New Roman" w:eastAsia="仿宋" w:cs="Times New Roman"/>
          <w:szCs w:val="32"/>
        </w:rPr>
        <w:t>。</w:t>
      </w:r>
      <w:r>
        <w:rPr>
          <w:rFonts w:hint="eastAsia" w:ascii="Times New Roman" w:hAnsi="Times New Roman" w:eastAsia="仿宋" w:cs="Times New Roman"/>
          <w:szCs w:val="32"/>
        </w:rPr>
        <w:t>教职工应养成节约使用办公用品习惯的良好，避免浪费。如打印、复印时应双面使用纸张，合理控制打印、复印数量；签字笔、铅笔等消耗性办公用品应使用至不能再用为止；对</w:t>
      </w:r>
      <w:r>
        <w:rPr>
          <w:rFonts w:ascii="Times New Roman" w:hAnsi="Times New Roman" w:eastAsia="仿宋" w:cs="Times New Roman"/>
          <w:szCs w:val="32"/>
        </w:rPr>
        <w:t>打印机、扫描仪等通用设备</w:t>
      </w:r>
      <w:r>
        <w:rPr>
          <w:rFonts w:hint="eastAsia" w:ascii="Times New Roman" w:hAnsi="Times New Roman" w:eastAsia="仿宋" w:cs="Times New Roman"/>
          <w:szCs w:val="32"/>
        </w:rPr>
        <w:t>同一办公室实行</w:t>
      </w:r>
      <w:r>
        <w:rPr>
          <w:rFonts w:ascii="Times New Roman" w:hAnsi="Times New Roman" w:eastAsia="仿宋" w:cs="Times New Roman"/>
          <w:szCs w:val="32"/>
        </w:rPr>
        <w:t>共享机制</w:t>
      </w:r>
      <w:r>
        <w:rPr>
          <w:rFonts w:hint="eastAsia" w:ascii="Times New Roman" w:hAnsi="Times New Roman" w:eastAsia="仿宋" w:cs="Times New Roman"/>
          <w:szCs w:val="32"/>
        </w:rPr>
        <w:t>，不再新增配置。各种活动原则上一律不做横幅、展板，充分利用现有的电子屏、电脑大屏等设备。</w:t>
      </w:r>
    </w:p>
    <w:p w14:paraId="1184DF4D">
      <w:pPr>
        <w:pStyle w:val="4"/>
        <w:widowControl/>
        <w:numPr>
          <w:ilvl w:val="0"/>
          <w:numId w:val="1"/>
        </w:numPr>
        <w:shd w:val="clear" w:color="auto" w:fill="FFFFFF"/>
        <w:ind w:firstLineChars="0"/>
        <w:jc w:val="left"/>
        <w:textAlignment w:val="baseline"/>
        <w:rPr>
          <w:rFonts w:hint="eastAsia"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使用监督</w:t>
      </w:r>
    </w:p>
    <w:p w14:paraId="22E98F65">
      <w:pPr>
        <w:widowControl/>
        <w:shd w:val="clear" w:color="auto" w:fill="FFFFFF"/>
        <w:spacing w:after="180"/>
        <w:ind w:firstLine="640" w:firstLineChars="200"/>
        <w:textAlignment w:val="baseline"/>
        <w:rPr>
          <w:rFonts w:hint="eastAsia"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学院办公室负责对办公用品的使用情况进行监督检查，定期对各部门的办公用品使用情况进行盘点和统计，分析办公用品的使用效率，并及时向学院领导汇报。</w:t>
      </w:r>
      <w:r>
        <w:rPr>
          <w:rFonts w:ascii="Times New Roman" w:hAnsi="Times New Roman" w:eastAsia="仿宋" w:cs="Times New Roman"/>
          <w:szCs w:val="32"/>
        </w:rPr>
        <w:t>对于发现的违反办公用品使用规定的行为，学院办公室应及时进行纠正和处理，情节严重的，将按照学院相关规定给予相应的处罚。</w:t>
      </w:r>
    </w:p>
    <w:p w14:paraId="1EAC1CED">
      <w:p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本规定自颁布之日起实施，由院党政联席会议负责解释。</w:t>
      </w:r>
    </w:p>
    <w:p w14:paraId="16467359">
      <w:pPr>
        <w:autoSpaceDE w:val="0"/>
        <w:autoSpaceDN w:val="0"/>
        <w:adjustRightInd w:val="0"/>
        <w:ind w:firstLine="640" w:firstLineChars="200"/>
        <w:jc w:val="left"/>
        <w:rPr>
          <w:rFonts w:hint="eastAsia" w:ascii="Times New Roman" w:hAnsi="Times New Roman" w:eastAsia="仿宋" w:cs="Times New Roman"/>
          <w:szCs w:val="32"/>
        </w:rPr>
      </w:pPr>
    </w:p>
    <w:p w14:paraId="30E1E151">
      <w:pPr>
        <w:autoSpaceDE w:val="0"/>
        <w:autoSpaceDN w:val="0"/>
        <w:adjustRightInd w:val="0"/>
        <w:jc w:val="right"/>
        <w:rPr>
          <w:rFonts w:ascii="Times New Roman" w:hAnsi="Times New Roman" w:eastAsia="仿宋" w:cs="Times New Roman"/>
          <w:szCs w:val="32"/>
        </w:rPr>
      </w:pPr>
      <w:r>
        <w:rPr>
          <w:rFonts w:hint="eastAsia" w:ascii="Times New Roman" w:hAnsi="Times New Roman" w:eastAsia="仿宋" w:cs="Times New Roman"/>
          <w:szCs w:val="32"/>
        </w:rPr>
        <w:t>智慧教育学院（计算机科学与技术学院）</w:t>
      </w:r>
    </w:p>
    <w:p w14:paraId="4034DF3C">
      <w:pPr>
        <w:autoSpaceDE w:val="0"/>
        <w:autoSpaceDN w:val="0"/>
        <w:adjustRightInd w:val="0"/>
        <w:ind w:left="1280" w:leftChars="400" w:firstLine="2880" w:firstLineChars="900"/>
        <w:jc w:val="left"/>
        <w:rPr>
          <w:rFonts w:ascii="Times New Roman" w:hAnsi="Times New Roman" w:eastAsia="仿宋" w:cs="Times New Roman"/>
          <w:szCs w:val="32"/>
        </w:rPr>
      </w:pPr>
      <w:r>
        <w:rPr>
          <w:rFonts w:ascii="Times New Roman" w:hAnsi="Times New Roman" w:eastAsia="仿宋" w:cs="Times New Roman"/>
          <w:szCs w:val="32"/>
        </w:rPr>
        <w:t>2025</w:t>
      </w:r>
      <w:r>
        <w:rPr>
          <w:rFonts w:hint="eastAsia" w:ascii="Times New Roman" w:hAnsi="Times New Roman" w:eastAsia="仿宋" w:cs="Times New Roman"/>
          <w:szCs w:val="32"/>
        </w:rPr>
        <w:t>年</w:t>
      </w:r>
      <w:r>
        <w:rPr>
          <w:rFonts w:hint="eastAsia" w:ascii="Times New Roman" w:hAnsi="Times New Roman" w:eastAsia="仿宋" w:cs="Times New Roman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Cs w:val="32"/>
        </w:rPr>
        <w:t>月</w:t>
      </w:r>
      <w:r>
        <w:rPr>
          <w:rFonts w:ascii="Times New Roman" w:hAnsi="Times New Roman" w:eastAsia="仿宋" w:cs="Times New Roman"/>
          <w:szCs w:val="32"/>
        </w:rPr>
        <w:t>1</w:t>
      </w:r>
      <w:r>
        <w:rPr>
          <w:rFonts w:hint="eastAsia" w:ascii="Times New Roman" w:hAnsi="Times New Roman" w:eastAsia="仿宋" w:cs="Times New Roman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Cs w:val="32"/>
        </w:rPr>
        <w:t>日</w:t>
      </w:r>
    </w:p>
    <w:p w14:paraId="17FC2F63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70867"/>
    <w:multiLevelType w:val="multilevel"/>
    <w:tmpl w:val="0CB70867"/>
    <w:lvl w:ilvl="0" w:tentative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A21BD"/>
    <w:rsid w:val="5479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华文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791</Characters>
  <Lines>0</Lines>
  <Paragraphs>0</Paragraphs>
  <TotalTime>2</TotalTime>
  <ScaleCrop>false</ScaleCrop>
  <LinksUpToDate>false</LinksUpToDate>
  <CharactersWithSpaces>792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2025-06-25T01:25:00Z</dcterms:created>
  <dc:creator>Administrator</dc:creator>
  <cp:lastModifiedBy>nnnsecurity</cp:lastModifiedBy>
  <dcterms:modified xsi:type="dcterms:W3CDTF">2025-06-25T07:57:23Z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eyJoZGlkIjoiYzA0ZDUwMDZlZWQ4MDNlN2M0NzQ1NWY0MTYxYTNlYWMiLCJ1c2VySWQiOiI1OTc2MDUwNDcifQ==</vt:lpwstr>
  </property>
  <property fmtid="{D5CDD505-2E9C-101B-9397-08002B2CF9AE}" pid="4" name="ICV">
    <vt:lpwstr>4D6F780ADDB14017A9CA8824DA12951A_12</vt:lpwstr>
  </property>
</Properties>
</file>